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B75" w:rsidRDefault="00F65B75" w:rsidP="00DC45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271C0" w:rsidRDefault="007D192D" w:rsidP="00B271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192D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</w:t>
      </w:r>
    </w:p>
    <w:p w:rsidR="00B271C0" w:rsidRPr="007D192D" w:rsidRDefault="007D192D" w:rsidP="00B271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192D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r w:rsidR="00B271C0" w:rsidRPr="008B151A">
        <w:rPr>
          <w:rFonts w:ascii="Times New Roman" w:eastAsia="Calibri" w:hAnsi="Times New Roman" w:cs="Times New Roman"/>
          <w:b/>
          <w:sz w:val="28"/>
          <w:szCs w:val="28"/>
        </w:rPr>
        <w:t>«Основам безопасности жизнедеятельности»</w:t>
      </w:r>
    </w:p>
    <w:p w:rsidR="007D192D" w:rsidRPr="007D192D" w:rsidRDefault="007D192D" w:rsidP="00B271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192D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муниципальный этап, 2019 </w:t>
      </w:r>
      <w:r w:rsidRPr="007D192D">
        <w:rPr>
          <w:rFonts w:ascii="Times New Roman" w:eastAsia="Calibri" w:hAnsi="Times New Roman" w:cs="Times New Roman"/>
          <w:b/>
          <w:sz w:val="24"/>
          <w:szCs w:val="24"/>
        </w:rPr>
        <w:t>—</w:t>
      </w:r>
      <w:r w:rsidRPr="007D192D">
        <w:rPr>
          <w:rFonts w:ascii="Times New Roman" w:eastAsia="Calibri" w:hAnsi="Times New Roman" w:cs="Times New Roman"/>
          <w:b/>
          <w:sz w:val="28"/>
          <w:szCs w:val="28"/>
        </w:rPr>
        <w:t xml:space="preserve"> 2020 учебный год, </w:t>
      </w:r>
      <w:r>
        <w:rPr>
          <w:rFonts w:ascii="Times New Roman" w:eastAsia="Calibri" w:hAnsi="Times New Roman" w:cs="Times New Roman"/>
          <w:b/>
          <w:sz w:val="28"/>
          <w:szCs w:val="28"/>
        </w:rPr>
        <w:t>8-9</w:t>
      </w:r>
      <w:r w:rsidRPr="007D192D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7D192D" w:rsidRPr="007D192D" w:rsidRDefault="007D192D" w:rsidP="00B271C0">
      <w:pPr>
        <w:tabs>
          <w:tab w:val="left" w:pos="5760"/>
        </w:tabs>
        <w:spacing w:after="0" w:line="240" w:lineRule="auto"/>
        <w:ind w:firstLine="90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192D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</w:t>
      </w:r>
    </w:p>
    <w:p w:rsidR="007D192D" w:rsidRPr="009C23DD" w:rsidRDefault="00C36F24" w:rsidP="00B271C0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</w:t>
      </w:r>
      <w:r w:rsidR="007D192D" w:rsidRPr="009C23DD">
        <w:rPr>
          <w:rFonts w:ascii="Times New Roman" w:eastAsia="Calibri" w:hAnsi="Times New Roman" w:cs="Times New Roman"/>
          <w:b/>
          <w:sz w:val="28"/>
          <w:szCs w:val="28"/>
        </w:rPr>
        <w:t>Практический тур</w:t>
      </w:r>
    </w:p>
    <w:p w:rsidR="007D192D" w:rsidRPr="007D192D" w:rsidRDefault="007D192D" w:rsidP="007D192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022DEF" w:rsidRPr="00DC45AC" w:rsidRDefault="007D192D" w:rsidP="00DC45A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D192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Ма</w:t>
      </w:r>
      <w:r w:rsidR="00B271C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ксимальное количество баллов –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65</w:t>
      </w:r>
      <w:r w:rsidRPr="007D192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.</w:t>
      </w:r>
    </w:p>
    <w:p w:rsidR="00F65B75" w:rsidRPr="00F65B75" w:rsidRDefault="00F65B75" w:rsidP="00DC45AC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b/>
          <w:i/>
          <w:spacing w:val="-6"/>
          <w:sz w:val="24"/>
          <w:szCs w:val="24"/>
          <w:lang w:eastAsia="ru-RU"/>
        </w:rPr>
      </w:pPr>
      <w:proofErr w:type="gramStart"/>
      <w:r w:rsidRPr="00F65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F65B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практическому </w:t>
      </w:r>
      <w:r w:rsidRPr="00F65B7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туру</w:t>
      </w:r>
      <w:r w:rsidRPr="00F65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максимальная оценка результатов участника средней возрастной группы (8-9 класс) </w:t>
      </w:r>
      <w:r w:rsidRPr="00F65B7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F65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арифметической суммой всех баллов, полученных по заданиям секций</w:t>
      </w:r>
      <w:r w:rsidRPr="00F65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5B75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«Преодоление зоны химического заражения»,  «Действия по тушению пожара с применением первичных средств пожаротушения»,</w:t>
      </w:r>
      <w:r w:rsidRPr="00F65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5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«Оказание первой медицинской помощи при ожогах», «</w:t>
      </w:r>
      <w:r w:rsidRPr="00F65B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Преодоление заболоченного участка местности по кочкам</w:t>
      </w:r>
      <w:r w:rsidRPr="00F65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Pr="00F65B75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«Спасательные работы на воде»</w:t>
      </w:r>
      <w:r w:rsidRPr="00F65B7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, </w:t>
      </w:r>
      <w:r w:rsidRPr="00F65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которая не должна превышать </w:t>
      </w:r>
      <w:r w:rsidRPr="00F65B7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65 баллов.</w:t>
      </w:r>
      <w:r w:rsidRPr="00F65B7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proofErr w:type="gramEnd"/>
    </w:p>
    <w:p w:rsidR="009C23DD" w:rsidRDefault="00F65B75" w:rsidP="00DC4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B7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Оценка выполнения участником любого задания </w:t>
      </w:r>
      <w:r w:rsidRPr="00F65B75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не может быть отрицательной, минимальная оценка, выставляемая за выполнение отдельно взятого задания  – 0 баллов.</w:t>
      </w:r>
    </w:p>
    <w:p w:rsidR="00F65B75" w:rsidRDefault="00F65B75" w:rsidP="00F65B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0AE" w:rsidRPr="000330AE" w:rsidRDefault="000330AE" w:rsidP="000330A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 . Преодоление зоны химического заражения.</w:t>
      </w:r>
    </w:p>
    <w:p w:rsidR="000330AE" w:rsidRPr="000330AE" w:rsidRDefault="000330AE" w:rsidP="000330A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Условия:</w:t>
      </w:r>
      <w:r w:rsidRPr="000330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местности обозначена зона заражения АХОВ (хлор). Участнику на выбор предлагаются следующие средства  индивидуальной защиты: </w:t>
      </w:r>
      <w:proofErr w:type="gramStart"/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противогаз</w:t>
      </w:r>
      <w:proofErr w:type="gramEnd"/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фильтрующий ГП-5 (ГП-7), респиратор пылезащитный, ватно-марлевая повязка, общевойсковой защитный комплект (ОЗК), защитный комплект Л-1. Участник должен выбрать и надеть средства индивидуальной защиты и преодолеть в них зараженный участок местности.</w:t>
      </w:r>
    </w:p>
    <w:p w:rsidR="000330AE" w:rsidRPr="00BB5C6B" w:rsidRDefault="000330AE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Алгоритм выполнения задания: </w:t>
      </w:r>
    </w:p>
    <w:p w:rsidR="000330AE" w:rsidRPr="000330AE" w:rsidRDefault="000330AE" w:rsidP="00BB5C6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исходной точке участник получает </w:t>
      </w:r>
      <w:proofErr w:type="gramStart"/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вводную</w:t>
      </w:r>
      <w:proofErr w:type="gramEnd"/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зоне заражения АХОВ (хлор).</w:t>
      </w:r>
    </w:p>
    <w:p w:rsidR="000330AE" w:rsidRPr="000330AE" w:rsidRDefault="000330AE" w:rsidP="00BB5C6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Выбирает необходимые и достаточные средства защиты и надевает их.</w:t>
      </w:r>
    </w:p>
    <w:p w:rsidR="000330AE" w:rsidRPr="000330AE" w:rsidRDefault="000330AE" w:rsidP="00BB5C6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Преодолевает зону заражения</w:t>
      </w:r>
      <w:r w:rsidR="00035E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0AE" w:rsidRDefault="000330AE" w:rsidP="00BB5C6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Снимает средства защиты.</w:t>
      </w:r>
    </w:p>
    <w:p w:rsidR="00BB5C6B" w:rsidRPr="000330AE" w:rsidRDefault="00BB5C6B" w:rsidP="00BB5C6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0AE" w:rsidRPr="000330AE" w:rsidRDefault="000330AE" w:rsidP="000330A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Максимальная оценка за правильно выполненное задание – 20 баллов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9"/>
        <w:gridCol w:w="6946"/>
        <w:gridCol w:w="1666"/>
      </w:tblGrid>
      <w:tr w:rsidR="000330AE" w:rsidRPr="000330AE" w:rsidTr="00BB5C6B">
        <w:tc>
          <w:tcPr>
            <w:tcW w:w="959" w:type="dxa"/>
          </w:tcPr>
          <w:p w:rsidR="000330AE" w:rsidRPr="00BB5C6B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BB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B5C6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BB5C6B" w:rsidRPr="00BB5C6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B5C6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6946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666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0330AE" w:rsidRPr="000330AE" w:rsidTr="00BB5C6B">
        <w:tc>
          <w:tcPr>
            <w:tcW w:w="959" w:type="dxa"/>
          </w:tcPr>
          <w:p w:rsidR="000330AE" w:rsidRPr="000330AE" w:rsidRDefault="00BB5C6B" w:rsidP="00BB5C6B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Выбрано  средство индивидуальной защиты, не способное защитить человека в данных условиях (все предложенные средства защиты органов дыхания, кроме противогаза)</w:t>
            </w:r>
          </w:p>
        </w:tc>
        <w:tc>
          <w:tcPr>
            <w:tcW w:w="1666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  <w:tr w:rsidR="000330AE" w:rsidRPr="000330AE" w:rsidTr="00BB5C6B">
        <w:tc>
          <w:tcPr>
            <w:tcW w:w="959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Использование лишних средств защиты (ОЗК, Л-1)</w:t>
            </w:r>
          </w:p>
        </w:tc>
        <w:tc>
          <w:tcPr>
            <w:tcW w:w="1666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0330AE" w:rsidRPr="000330AE" w:rsidTr="00BB5C6B">
        <w:tc>
          <w:tcPr>
            <w:tcW w:w="959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 xml:space="preserve">Перекос </w:t>
            </w:r>
            <w:proofErr w:type="gramStart"/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шлем-маски</w:t>
            </w:r>
            <w:proofErr w:type="gramEnd"/>
            <w:r w:rsidRPr="000330AE">
              <w:rPr>
                <w:rFonts w:ascii="Times New Roman" w:hAnsi="Times New Roman" w:cs="Times New Roman"/>
                <w:sz w:val="24"/>
                <w:szCs w:val="24"/>
              </w:rPr>
              <w:t xml:space="preserve"> противогаза</w:t>
            </w:r>
          </w:p>
        </w:tc>
        <w:tc>
          <w:tcPr>
            <w:tcW w:w="1666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0330AE" w:rsidRPr="000330AE" w:rsidTr="00BB5C6B">
        <w:tc>
          <w:tcPr>
            <w:tcW w:w="959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Касание рукой внешней поверхности противогаза при снятии средств защиты</w:t>
            </w:r>
          </w:p>
        </w:tc>
        <w:tc>
          <w:tcPr>
            <w:tcW w:w="1666" w:type="dxa"/>
          </w:tcPr>
          <w:p w:rsidR="000330AE" w:rsidRPr="000330AE" w:rsidRDefault="000330AE" w:rsidP="00691BB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</w:tbl>
    <w:p w:rsidR="00F65B75" w:rsidRDefault="00F65B75" w:rsidP="000330AE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65B75" w:rsidRPr="00DC45AC" w:rsidRDefault="00DC45AC" w:rsidP="00DC45A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Оборудование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Противогаз, ОЗК, Л-1, ватно-марлевая повязка, указатель с обозначением «Зона заражения (хлор)», респиратор пылезащитный.</w:t>
      </w:r>
    </w:p>
    <w:p w:rsidR="000330AE" w:rsidRPr="000330AE" w:rsidRDefault="000330AE" w:rsidP="000330A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 Действия по тушению пожара с применением первичных средств пожаротушения.</w:t>
      </w:r>
    </w:p>
    <w:p w:rsidR="000330AE" w:rsidRDefault="000330AE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Условия:</w:t>
      </w:r>
      <w:r w:rsidRPr="000330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помещении произошло возгорание электроприбора (очаг №1), на котором полоски красной ткани имитируют </w:t>
      </w:r>
      <w:proofErr w:type="gramStart"/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огонь</w:t>
      </w:r>
      <w:proofErr w:type="gramEnd"/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имеется надпись «Электроприбор находится под напряжением». Рядом на полу размещены ведро с водой и первичные средства пожаротушения в специальных стойках: огнетушитель углекислотный (ОУ-5) и огнетушитель воздушно-пенный  (ОВП-5)</w:t>
      </w:r>
      <w:r w:rsidR="00BB5C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5C6B" w:rsidRPr="000330AE" w:rsidRDefault="00BB5C6B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0AE" w:rsidRPr="00BB5C6B" w:rsidRDefault="000330AE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Алгоритм выполнения задания</w:t>
      </w:r>
      <w:r w:rsidR="00BB5C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0330AE" w:rsidRPr="000330AE" w:rsidRDefault="000330AE" w:rsidP="00BB5C6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определяет вид первичного средства пожаротушения, необходимый для тушения электроприбора, находящегося под напряжением (огнетушитель углекислотный ОУ-5), берет его и перемещается к месту пожара.</w:t>
      </w:r>
    </w:p>
    <w:p w:rsidR="000330AE" w:rsidRPr="000330AE" w:rsidRDefault="000330AE" w:rsidP="00BB5C6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 средство пожаротушения (ОУ-5) для ликвидации условного пожара в электроприборе в следующем порядке:</w:t>
      </w:r>
    </w:p>
    <w:p w:rsidR="000330AE" w:rsidRPr="000330AE" w:rsidRDefault="000330AE" w:rsidP="00BB5C6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выдергивает чеку;</w:t>
      </w:r>
    </w:p>
    <w:p w:rsidR="000330AE" w:rsidRPr="000330AE" w:rsidRDefault="000330AE" w:rsidP="00BB5C6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направляет раструб в очаг возгорания;</w:t>
      </w:r>
    </w:p>
    <w:p w:rsidR="000330AE" w:rsidRDefault="000330AE" w:rsidP="00BB5C6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открывает вентиль</w:t>
      </w:r>
      <w:r w:rsidR="00BB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нажимает рычаг пистолета (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пистолетного запорно-пускового устройства)</w:t>
      </w:r>
      <w:r w:rsidR="00BB5C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5C6B" w:rsidRPr="000330AE" w:rsidRDefault="00BB5C6B" w:rsidP="00BB5C6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0AE" w:rsidRPr="00BB5C6B" w:rsidRDefault="000330AE" w:rsidP="000330A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Максимальная оценка за правильно выполненное задание – 15 баллов.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0330AE" w:rsidRPr="000330AE" w:rsidTr="00691BB1">
        <w:tc>
          <w:tcPr>
            <w:tcW w:w="817" w:type="dxa"/>
          </w:tcPr>
          <w:p w:rsidR="000330AE" w:rsidRPr="000330AE" w:rsidRDefault="000330AE" w:rsidP="00BB5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BB5C6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6095" w:type="dxa"/>
          </w:tcPr>
          <w:p w:rsidR="000330AE" w:rsidRPr="000330AE" w:rsidRDefault="000330AE" w:rsidP="00BB5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2659" w:type="dxa"/>
          </w:tcPr>
          <w:p w:rsidR="000330AE" w:rsidRPr="000330AE" w:rsidRDefault="000330AE" w:rsidP="00BB5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0330AE" w:rsidRPr="000330AE" w:rsidTr="00691BB1">
        <w:tc>
          <w:tcPr>
            <w:tcW w:w="817" w:type="dxa"/>
          </w:tcPr>
          <w:p w:rsidR="000330AE" w:rsidRPr="000330AE" w:rsidRDefault="000330AE" w:rsidP="00BB5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0330AE" w:rsidRPr="000330AE" w:rsidRDefault="000330AE" w:rsidP="00BB5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Неправильно выбран тип огнетушителя (применялся воздушно-пенный огнетушитель ОВП-5 или использовалась вода)</w:t>
            </w:r>
          </w:p>
        </w:tc>
        <w:tc>
          <w:tcPr>
            <w:tcW w:w="2659" w:type="dxa"/>
          </w:tcPr>
          <w:p w:rsidR="000330AE" w:rsidRPr="000330AE" w:rsidRDefault="000330AE" w:rsidP="00B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15 баллов*</w:t>
            </w:r>
          </w:p>
        </w:tc>
      </w:tr>
      <w:tr w:rsidR="000330AE" w:rsidRPr="000330AE" w:rsidTr="00691BB1">
        <w:tc>
          <w:tcPr>
            <w:tcW w:w="817" w:type="dxa"/>
          </w:tcPr>
          <w:p w:rsidR="000330AE" w:rsidRPr="000330AE" w:rsidRDefault="000330AE" w:rsidP="00BB5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:rsidR="000330AE" w:rsidRPr="000330AE" w:rsidRDefault="000330AE" w:rsidP="00BB5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Неправильное применение огнетушителя ОУ-5:</w:t>
            </w:r>
          </w:p>
          <w:p w:rsidR="000330AE" w:rsidRPr="000330AE" w:rsidRDefault="000330AE" w:rsidP="00BB5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- не выдернута чека</w:t>
            </w:r>
          </w:p>
          <w:p w:rsidR="000330AE" w:rsidRPr="000330AE" w:rsidRDefault="000330AE" w:rsidP="00BB5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- не направлен раструб на очаг возгорания</w:t>
            </w:r>
          </w:p>
          <w:p w:rsidR="000330AE" w:rsidRPr="000330AE" w:rsidRDefault="000330AE" w:rsidP="00BB5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- не нажата рукоятка пуска</w:t>
            </w:r>
          </w:p>
        </w:tc>
        <w:tc>
          <w:tcPr>
            <w:tcW w:w="2659" w:type="dxa"/>
          </w:tcPr>
          <w:p w:rsidR="000330AE" w:rsidRPr="000330AE" w:rsidRDefault="000330AE" w:rsidP="00BB5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0AE" w:rsidRPr="000330AE" w:rsidRDefault="000330AE" w:rsidP="00BB5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0330AE" w:rsidRPr="000330AE" w:rsidRDefault="000330AE" w:rsidP="00BB5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0330AE" w:rsidRPr="000330AE" w:rsidRDefault="000330AE" w:rsidP="00BB5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</w:tbl>
    <w:p w:rsidR="00BB5C6B" w:rsidRDefault="00BB5C6B" w:rsidP="00BB5C6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0AE" w:rsidRPr="000330AE" w:rsidRDefault="000330AE" w:rsidP="00BB5C6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после этой ошибки дальнейшие действия </w:t>
      </w:r>
      <w:proofErr w:type="gramStart"/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теряют смысл и по заданию 2 выставляется</w:t>
      </w:r>
      <w:proofErr w:type="gramEnd"/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0 баллов.</w:t>
      </w:r>
    </w:p>
    <w:p w:rsidR="00BB5C6B" w:rsidRDefault="00BB5C6B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0AE" w:rsidRDefault="000330AE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Оборудование: 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электроприбор, красная ленточка, надпись «электроприбор находится под напряжением», ведро с водой, огнетушители ОУ-5 и ОВП-5</w:t>
      </w:r>
      <w:r w:rsidR="00BB5C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5C6B" w:rsidRDefault="00BB5C6B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C6B" w:rsidRPr="000330AE" w:rsidRDefault="00BB5C6B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0AE" w:rsidRDefault="000330AE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Pr="00BB5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Оказание первой медицинской помощи при ожогах</w:t>
      </w:r>
      <w:r w:rsidR="00035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B5C6B" w:rsidRPr="000330AE" w:rsidRDefault="00BB5C6B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0AE" w:rsidRDefault="000330AE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Условие: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35E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острадавший (робот-тренажер «Гоша») жалуется на сильные боли в области ожога на груди и животе. Ожоговые пузыри повреждены и вскрыты. Одежда прилипла к ожоговой поверхности.</w:t>
      </w:r>
    </w:p>
    <w:p w:rsidR="00BB5C6B" w:rsidRPr="000330AE" w:rsidRDefault="00BB5C6B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0AE" w:rsidRPr="00035EDA" w:rsidRDefault="000330AE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Алгоритм выполнения задания:</w:t>
      </w:r>
      <w:r w:rsidRPr="000330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35ED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ыстро накрыть ожог чистой пеленкой, взятой из аптечки, и поверх нее приложить холод, предложить обезболивающее средство.</w:t>
      </w:r>
    </w:p>
    <w:p w:rsidR="00BB5C6B" w:rsidRPr="000330AE" w:rsidRDefault="00BB5C6B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0AE" w:rsidRPr="00BB5C6B" w:rsidRDefault="000330AE" w:rsidP="000330A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Максимальная оценка за правильно выполненное задание – 10 баллов.</w:t>
      </w:r>
    </w:p>
    <w:tbl>
      <w:tblPr>
        <w:tblStyle w:val="2"/>
        <w:tblpPr w:leftFromText="180" w:rightFromText="180" w:horzAnchor="margin" w:tblpY="610"/>
        <w:tblW w:w="0" w:type="auto"/>
        <w:tblLook w:val="04A0" w:firstRow="1" w:lastRow="0" w:firstColumn="1" w:lastColumn="0" w:noHBand="0" w:noVBand="1"/>
      </w:tblPr>
      <w:tblGrid>
        <w:gridCol w:w="802"/>
        <w:gridCol w:w="6859"/>
        <w:gridCol w:w="1910"/>
      </w:tblGrid>
      <w:tr w:rsidR="000330AE" w:rsidRPr="000330AE" w:rsidTr="00F65B75">
        <w:tc>
          <w:tcPr>
            <w:tcW w:w="802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6859" w:type="dxa"/>
          </w:tcPr>
          <w:p w:rsidR="000330AE" w:rsidRPr="000330AE" w:rsidRDefault="000330AE" w:rsidP="00F65B7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910" w:type="dxa"/>
          </w:tcPr>
          <w:p w:rsidR="000330AE" w:rsidRPr="000330AE" w:rsidRDefault="000330AE" w:rsidP="00F65B7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0330AE" w:rsidRPr="000330AE" w:rsidTr="00F65B75">
        <w:tc>
          <w:tcPr>
            <w:tcW w:w="802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59" w:type="dxa"/>
          </w:tcPr>
          <w:p w:rsidR="000330AE" w:rsidRPr="000330AE" w:rsidRDefault="000330AE" w:rsidP="00035EDA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Холод не приложен в течени</w:t>
            </w:r>
            <w:r w:rsidR="00035E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 xml:space="preserve"> 6 минут от начало старта</w:t>
            </w:r>
          </w:p>
        </w:tc>
        <w:tc>
          <w:tcPr>
            <w:tcW w:w="1910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r w:rsidRPr="000330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  <w:proofErr w:type="spellEnd"/>
          </w:p>
        </w:tc>
      </w:tr>
      <w:tr w:rsidR="000330AE" w:rsidRPr="000330AE" w:rsidTr="00F65B75">
        <w:tc>
          <w:tcPr>
            <w:tcW w:w="802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59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Место ожога не накрыто чистой тканью</w:t>
            </w:r>
          </w:p>
        </w:tc>
        <w:tc>
          <w:tcPr>
            <w:tcW w:w="1910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0330AE" w:rsidRPr="000330AE" w:rsidTr="00F65B75">
        <w:tc>
          <w:tcPr>
            <w:tcW w:w="802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59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Произведена ошибка оторвать прилипшую одежду</w:t>
            </w:r>
          </w:p>
        </w:tc>
        <w:tc>
          <w:tcPr>
            <w:tcW w:w="1910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0330AE" w:rsidRPr="000330AE" w:rsidTr="00F65B75">
        <w:tc>
          <w:tcPr>
            <w:tcW w:w="802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59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Не задан вопрос о наличии аллергических реакций</w:t>
            </w:r>
          </w:p>
        </w:tc>
        <w:tc>
          <w:tcPr>
            <w:tcW w:w="1910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0330AE" w:rsidRPr="000330AE" w:rsidTr="00F65B75">
        <w:tc>
          <w:tcPr>
            <w:tcW w:w="802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59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Не предложен анальгин</w:t>
            </w:r>
          </w:p>
        </w:tc>
        <w:tc>
          <w:tcPr>
            <w:tcW w:w="1910" w:type="dxa"/>
          </w:tcPr>
          <w:p w:rsidR="000330AE" w:rsidRPr="000330AE" w:rsidRDefault="000330AE" w:rsidP="00F65B7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</w:tbl>
    <w:p w:rsidR="000330AE" w:rsidRPr="000330AE" w:rsidRDefault="000330AE" w:rsidP="000330AE">
      <w:pPr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330AE" w:rsidRPr="000330AE" w:rsidRDefault="000330AE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х 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после этой ошибки дальнейшее действие теряют смысл, и по заданию выставляется 0 баллов.</w:t>
      </w:r>
    </w:p>
    <w:p w:rsidR="000330AE" w:rsidRDefault="000330AE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="00BB5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B5C6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обот-тренажер «Гоша» или другой манекен имитирующий торс человека, аптечка с содержанием различных медицинских </w:t>
      </w:r>
      <w:proofErr w:type="gramStart"/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proofErr w:type="gramEnd"/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пеленкой, анальгин, аспирин, предмет имитирующий холод (бутылка с водой, пакет с водой или льдом,</w:t>
      </w:r>
      <w:r w:rsidR="00BB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грелка с холодной водой и т.д.</w:t>
      </w:r>
    </w:p>
    <w:p w:rsidR="00BB5C6B" w:rsidRPr="00BB5C6B" w:rsidRDefault="00BB5C6B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EDA" w:rsidRDefault="000330AE" w:rsidP="0003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  <w:r w:rsidR="00035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B5C6B" w:rsidRDefault="00035EDA" w:rsidP="0003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0330AE"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реодоление заболоченного участка местности по кочкам. </w:t>
      </w:r>
    </w:p>
    <w:p w:rsidR="00035EDA" w:rsidRDefault="00035EDA" w:rsidP="0003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0AE" w:rsidRDefault="000330AE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5C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Условие:</w:t>
      </w:r>
      <w:r w:rsidRPr="000330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исходной точке участка маршрута движения «ориентир № 1» в шахматном порядке установлено 8 точек со сбоем ноги, в середине 2 кочки установлены по прямой, расстояние между центрами кочек 1,5 метра, диаметр кочки не более 30 см. В 1,5 м. от  первой кочки и в 1.5 м. за последней кочкой нанесены контрольные линии, на первую и последнюю кочку наступать обязательно.</w:t>
      </w:r>
      <w:proofErr w:type="gramEnd"/>
    </w:p>
    <w:p w:rsidR="00BB5C6B" w:rsidRPr="000330AE" w:rsidRDefault="00BB5C6B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0AE" w:rsidRPr="000330AE" w:rsidRDefault="000330AE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Алгоритм выполнения: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5ED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</w:t>
      </w:r>
      <w:r w:rsidRPr="000330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преодолевает заболоченный участок, перепригивая с кочки на кочку, не задевая поверхности на которой установлены кочки.</w:t>
      </w:r>
    </w:p>
    <w:p w:rsidR="000330AE" w:rsidRPr="00035EDA" w:rsidRDefault="000330AE" w:rsidP="000330A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Максимальная оценка за правильно выполненное задание 10 баллов.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9"/>
        <w:gridCol w:w="6662"/>
        <w:gridCol w:w="1950"/>
      </w:tblGrid>
      <w:tr w:rsidR="000330AE" w:rsidRPr="000330AE" w:rsidTr="00691BB1">
        <w:tc>
          <w:tcPr>
            <w:tcW w:w="959" w:type="dxa"/>
          </w:tcPr>
          <w:p w:rsidR="000330AE" w:rsidRPr="000330AE" w:rsidRDefault="000330AE" w:rsidP="00691BB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662" w:type="dxa"/>
          </w:tcPr>
          <w:p w:rsidR="000330AE" w:rsidRPr="000330AE" w:rsidRDefault="000330AE" w:rsidP="00BB5C6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ошибок </w:t>
            </w:r>
            <w:r w:rsidR="00BB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>погрешностей</w:t>
            </w:r>
          </w:p>
        </w:tc>
        <w:tc>
          <w:tcPr>
            <w:tcW w:w="1950" w:type="dxa"/>
          </w:tcPr>
          <w:p w:rsidR="000330AE" w:rsidRPr="000330AE" w:rsidRDefault="000330AE" w:rsidP="00691BB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0330AE" w:rsidRPr="000330AE" w:rsidTr="00691BB1">
        <w:tc>
          <w:tcPr>
            <w:tcW w:w="959" w:type="dxa"/>
          </w:tcPr>
          <w:p w:rsidR="000330AE" w:rsidRPr="000330AE" w:rsidRDefault="000330AE" w:rsidP="00691BB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:rsidR="000330AE" w:rsidRPr="000330AE" w:rsidRDefault="000330AE" w:rsidP="00691BB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Заступ за контрольную линию</w:t>
            </w:r>
          </w:p>
        </w:tc>
        <w:tc>
          <w:tcPr>
            <w:tcW w:w="1950" w:type="dxa"/>
          </w:tcPr>
          <w:p w:rsidR="000330AE" w:rsidRPr="000330AE" w:rsidRDefault="000330AE" w:rsidP="00691BB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0330AE" w:rsidRPr="000330AE" w:rsidTr="00691BB1">
        <w:tc>
          <w:tcPr>
            <w:tcW w:w="959" w:type="dxa"/>
          </w:tcPr>
          <w:p w:rsidR="000330AE" w:rsidRPr="000330AE" w:rsidRDefault="000330AE" w:rsidP="00691BB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:rsidR="000330AE" w:rsidRPr="000330AE" w:rsidRDefault="000330AE" w:rsidP="00691BB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За каждое касание поверхности одной ногой с восстановлением движения (срыв)</w:t>
            </w:r>
          </w:p>
        </w:tc>
        <w:tc>
          <w:tcPr>
            <w:tcW w:w="1950" w:type="dxa"/>
          </w:tcPr>
          <w:p w:rsidR="000330AE" w:rsidRPr="000330AE" w:rsidRDefault="000330AE" w:rsidP="00691BB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0330AE" w:rsidRPr="000330AE" w:rsidTr="00691BB1">
        <w:tc>
          <w:tcPr>
            <w:tcW w:w="959" w:type="dxa"/>
          </w:tcPr>
          <w:p w:rsidR="000330AE" w:rsidRPr="000330AE" w:rsidRDefault="000330AE" w:rsidP="00691BB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2" w:type="dxa"/>
          </w:tcPr>
          <w:p w:rsidR="000330AE" w:rsidRPr="000330AE" w:rsidRDefault="000330AE" w:rsidP="00691BB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За каждое касание поверхности двумя ногами с восстановлением движения</w:t>
            </w:r>
          </w:p>
        </w:tc>
        <w:tc>
          <w:tcPr>
            <w:tcW w:w="1950" w:type="dxa"/>
          </w:tcPr>
          <w:p w:rsidR="000330AE" w:rsidRPr="000330AE" w:rsidRDefault="000330AE" w:rsidP="00691BB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AE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</w:tbl>
    <w:p w:rsidR="00BB5C6B" w:rsidRDefault="00BB5C6B" w:rsidP="000330A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C6B" w:rsidRPr="000330AE" w:rsidRDefault="000330AE" w:rsidP="000330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Оборудование: 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имитация кочек 8 шт.</w:t>
      </w:r>
      <w:r w:rsidR="00BB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(диаметр 30 см.), сигнальная лента.</w:t>
      </w:r>
    </w:p>
    <w:p w:rsidR="00BB5C6B" w:rsidRPr="00035EDA" w:rsidRDefault="000330AE" w:rsidP="00BB5C6B">
      <w:pPr>
        <w:tabs>
          <w:tab w:val="left" w:pos="22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</w:t>
      </w:r>
      <w:r w:rsidR="00BB5C6B" w:rsidRPr="00BB5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Спасательные работы на воде</w:t>
      </w:r>
      <w:r w:rsidR="00035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65B75" w:rsidRDefault="00BB5C6B" w:rsidP="00F65B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B5C6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Условия:</w:t>
      </w:r>
      <w:r w:rsidRPr="00BB5C6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напротив контрольной линии, обозначенной на полу, на расстоянии 7 и 9 мет</w:t>
      </w:r>
      <w:r w:rsidRPr="00BB5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ров параллельно друг другу расположены гимнастические маты «мишени» (зоны </w:t>
      </w:r>
      <w:proofErr w:type="gramEnd"/>
    </w:p>
    <w:p w:rsidR="00F65B75" w:rsidRDefault="00F65B75" w:rsidP="00F65B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5B75" w:rsidRDefault="00F65B75" w:rsidP="00F65B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B5C6B" w:rsidRDefault="00BB5C6B" w:rsidP="00F65B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30"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утопающего). У контрольной линии</w:t>
      </w:r>
      <w:r w:rsidRPr="00BB5C6B">
        <w:rPr>
          <w:rFonts w:ascii="Times New Roman" w:eastAsia="Times New Roman" w:hAnsi="Times New Roman" w:cs="Times New Roman"/>
          <w:bCs/>
          <w:spacing w:val="30"/>
          <w:sz w:val="24"/>
          <w:szCs w:val="24"/>
          <w:lang w:eastAsia="ru-RU"/>
        </w:rPr>
        <w:t xml:space="preserve"> </w:t>
      </w:r>
      <w:r w:rsidRPr="00BB5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лежат спасательный круг и конец «Александрова». У</w:t>
      </w:r>
      <w:r w:rsidRPr="00BB5C6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частники должны попасть в одну и другую «мишень», используя последовательно спасатель</w:t>
      </w:r>
      <w:r w:rsidRPr="00BB5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ный круг и конец «Александрова» (дается две попытки). </w:t>
      </w:r>
      <w:r w:rsidRPr="00BB5C6B">
        <w:rPr>
          <w:rFonts w:ascii="Times New Roman" w:eastAsia="Times New Roman" w:hAnsi="Times New Roman" w:cs="Times New Roman"/>
          <w:bCs/>
          <w:spacing w:val="30"/>
          <w:sz w:val="24"/>
          <w:szCs w:val="24"/>
          <w:lang w:eastAsia="ru-RU"/>
        </w:rPr>
        <w:t xml:space="preserve"> </w:t>
      </w:r>
    </w:p>
    <w:p w:rsidR="00BB5C6B" w:rsidRPr="00BB5C6B" w:rsidRDefault="00BB5C6B" w:rsidP="00BB5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30"/>
          <w:sz w:val="24"/>
          <w:szCs w:val="24"/>
          <w:lang w:eastAsia="ru-RU"/>
        </w:rPr>
      </w:pPr>
    </w:p>
    <w:p w:rsidR="00BB5C6B" w:rsidRPr="00BB5C6B" w:rsidRDefault="00BB5C6B" w:rsidP="00BB5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Алгоритм выполнения задания:</w:t>
      </w:r>
    </w:p>
    <w:p w:rsidR="00BB5C6B" w:rsidRPr="00BB5C6B" w:rsidRDefault="00BB5C6B" w:rsidP="00BB5C6B">
      <w:pPr>
        <w:tabs>
          <w:tab w:val="left" w:pos="2205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Участник бросает спасательный круг в зону «утопающего», расположенную на расстоянии </w:t>
      </w:r>
      <w:smartTag w:uri="urn:schemas-microsoft-com:office:smarttags" w:element="metricconverter">
        <w:smartTagPr>
          <w:attr w:name="ProductID" w:val="7 м"/>
        </w:smartTagPr>
        <w:r w:rsidRPr="00BB5C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 м</w:t>
        </w:r>
      </w:smartTag>
      <w:r w:rsidRPr="00BB5C6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 контрольной линии.</w:t>
      </w:r>
    </w:p>
    <w:p w:rsidR="00BB5C6B" w:rsidRPr="00BB5C6B" w:rsidRDefault="00BB5C6B" w:rsidP="00BB5C6B">
      <w:pPr>
        <w:tabs>
          <w:tab w:val="left" w:pos="2205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C6B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Участник бросает конец Александрова в зону «утопающего», расположенную на расстоянии 10 м. от контрольной линии</w:t>
      </w:r>
      <w:r w:rsidRPr="00BB5C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5C6B" w:rsidRPr="00BB5C6B" w:rsidRDefault="00BB5C6B" w:rsidP="00BB5C6B">
      <w:pPr>
        <w:tabs>
          <w:tab w:val="left" w:pos="2205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C6B" w:rsidRPr="00BB5C6B" w:rsidRDefault="00BB5C6B" w:rsidP="00BB5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BB5C6B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Максимальная оценка за правильно выполненное задание</w:t>
      </w:r>
      <w:r w:rsidRPr="00BB5C6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– </w:t>
      </w:r>
      <w:r w:rsidRPr="00BB5C6B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10 баллов.</w:t>
      </w:r>
    </w:p>
    <w:p w:rsidR="00BB5C6B" w:rsidRPr="00BB5C6B" w:rsidRDefault="00BB5C6B" w:rsidP="00BB5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</w:pPr>
    </w:p>
    <w:tbl>
      <w:tblPr>
        <w:tblW w:w="9921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080"/>
        <w:gridCol w:w="1415"/>
      </w:tblGrid>
      <w:tr w:rsidR="00BB5C6B" w:rsidRPr="00BB5C6B" w:rsidTr="00872E7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C6B" w:rsidRPr="00BB5C6B" w:rsidRDefault="00BB5C6B" w:rsidP="00BB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5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C6B" w:rsidRPr="00BB5C6B" w:rsidRDefault="00BB5C6B" w:rsidP="00BB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5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C6B" w:rsidRPr="00BB5C6B" w:rsidRDefault="00BB5C6B" w:rsidP="00BB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5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</w:t>
            </w:r>
          </w:p>
        </w:tc>
      </w:tr>
      <w:tr w:rsidR="00BB5C6B" w:rsidRPr="00BB5C6B" w:rsidTr="00872E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C6B" w:rsidRPr="00BB5C6B" w:rsidRDefault="00BB5C6B" w:rsidP="00BB5C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C6B" w:rsidRPr="00BB5C6B" w:rsidRDefault="00BB5C6B" w:rsidP="00BB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попадание спасательного круга в зону «утопающего»  с 2-х попыток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C6B" w:rsidRPr="00BB5C6B" w:rsidRDefault="00BB5C6B" w:rsidP="00BB5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5C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баллов</w:t>
            </w:r>
          </w:p>
        </w:tc>
      </w:tr>
      <w:tr w:rsidR="00BB5C6B" w:rsidRPr="00BB5C6B" w:rsidTr="00872E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C6B" w:rsidRPr="00BB5C6B" w:rsidRDefault="00BB5C6B" w:rsidP="00BB5C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C6B" w:rsidRPr="00BB5C6B" w:rsidRDefault="00BB5C6B" w:rsidP="00BB5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попадание «</w:t>
            </w:r>
            <w:r w:rsidRPr="00BB5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конца Александрова» </w:t>
            </w:r>
            <w:r w:rsidRPr="00BB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зону «утопающего» с 2-х попыток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C6B" w:rsidRPr="00BB5C6B" w:rsidRDefault="00BB5C6B" w:rsidP="00BB5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5C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баллов</w:t>
            </w:r>
          </w:p>
        </w:tc>
      </w:tr>
    </w:tbl>
    <w:p w:rsidR="00BB5C6B" w:rsidRPr="00BB5C6B" w:rsidRDefault="00BB5C6B" w:rsidP="00BB5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627" w:rsidRPr="000330AE" w:rsidRDefault="00FE6627" w:rsidP="00BB5C6B">
      <w:pPr>
        <w:rPr>
          <w:rFonts w:ascii="Times New Roman" w:hAnsi="Times New Roman" w:cs="Times New Roman"/>
          <w:sz w:val="24"/>
          <w:szCs w:val="24"/>
        </w:rPr>
      </w:pPr>
    </w:p>
    <w:sectPr w:rsidR="00FE6627" w:rsidRPr="00033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66BF7"/>
    <w:multiLevelType w:val="hybridMultilevel"/>
    <w:tmpl w:val="942A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D702AB"/>
    <w:multiLevelType w:val="hybridMultilevel"/>
    <w:tmpl w:val="2D964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0D6647"/>
    <w:multiLevelType w:val="hybridMultilevel"/>
    <w:tmpl w:val="23A24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F49B2"/>
    <w:multiLevelType w:val="hybridMultilevel"/>
    <w:tmpl w:val="B0F89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F"/>
    <w:rsid w:val="00022DEF"/>
    <w:rsid w:val="000330AE"/>
    <w:rsid w:val="00035EDA"/>
    <w:rsid w:val="00190E4D"/>
    <w:rsid w:val="007D192D"/>
    <w:rsid w:val="00872E74"/>
    <w:rsid w:val="009C23DD"/>
    <w:rsid w:val="00B15A7F"/>
    <w:rsid w:val="00B271C0"/>
    <w:rsid w:val="00BB5C6B"/>
    <w:rsid w:val="00C36F24"/>
    <w:rsid w:val="00C57913"/>
    <w:rsid w:val="00DC45AC"/>
    <w:rsid w:val="00E64B41"/>
    <w:rsid w:val="00F65B75"/>
    <w:rsid w:val="00FE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330A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33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330A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33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1015</Words>
  <Characters>5790</Characters>
  <Application>Microsoft Office Word</Application>
  <DocSecurity>0</DocSecurity>
  <Lines>48</Lines>
  <Paragraphs>13</Paragraphs>
  <ScaleCrop>false</ScaleCrop>
  <Company/>
  <LinksUpToDate>false</LinksUpToDate>
  <CharactersWithSpaces>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Холова Лариса Анатольевна</cp:lastModifiedBy>
  <cp:revision>16</cp:revision>
  <dcterms:created xsi:type="dcterms:W3CDTF">2019-10-07T03:01:00Z</dcterms:created>
  <dcterms:modified xsi:type="dcterms:W3CDTF">2019-10-17T02:49:00Z</dcterms:modified>
</cp:coreProperties>
</file>